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D547" w14:textId="15BA85B6" w:rsidR="0018063B" w:rsidRDefault="0018063B" w:rsidP="00194116">
      <w:pPr>
        <w:shd w:val="clear" w:color="auto" w:fill="FFFFFF"/>
        <w:spacing w:after="150" w:line="240" w:lineRule="auto"/>
        <w:ind w:left="2880" w:firstLine="720"/>
        <w:rPr>
          <w:rFonts w:ascii="Helvetica" w:eastAsia="Times New Roman" w:hAnsi="Helvetica" w:cs="Helvetica"/>
          <w:b/>
          <w:bCs/>
          <w:color w:val="4B4B4B"/>
          <w:sz w:val="21"/>
          <w:szCs w:val="21"/>
        </w:rPr>
      </w:pPr>
      <w:r w:rsidRPr="00194116">
        <w:rPr>
          <w:rFonts w:ascii="Helvetica" w:eastAsia="Times New Roman" w:hAnsi="Helvetica" w:cs="Helvetica"/>
          <w:b/>
          <w:bCs/>
          <w:color w:val="4B4B4B"/>
          <w:sz w:val="21"/>
          <w:szCs w:val="21"/>
        </w:rPr>
        <w:t>Job Description</w:t>
      </w:r>
    </w:p>
    <w:p w14:paraId="2FA84C9E" w14:textId="77777777" w:rsidR="00194116" w:rsidRPr="00194116" w:rsidRDefault="00194116" w:rsidP="00194116">
      <w:pPr>
        <w:shd w:val="clear" w:color="auto" w:fill="FFFFFF"/>
        <w:spacing w:after="150" w:line="240" w:lineRule="auto"/>
        <w:ind w:left="2880" w:firstLine="720"/>
        <w:rPr>
          <w:rFonts w:ascii="Helvetica" w:eastAsia="Times New Roman" w:hAnsi="Helvetica" w:cs="Helvetica"/>
          <w:b/>
          <w:bCs/>
          <w:color w:val="4B4B4B"/>
          <w:sz w:val="21"/>
          <w:szCs w:val="21"/>
        </w:rPr>
      </w:pPr>
    </w:p>
    <w:p w14:paraId="1E45F1F7" w14:textId="77777777" w:rsidR="0018063B" w:rsidRPr="0018063B" w:rsidRDefault="0018063B" w:rsidP="0018063B">
      <w:pPr>
        <w:shd w:val="clear" w:color="auto" w:fill="FFFFFF"/>
        <w:spacing w:after="150" w:line="240" w:lineRule="auto"/>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 xml:space="preserve">Samaritan Counseling Center of the Fox Valley, Inc. is fully licensed with the State of WI as an outpatient mental health and AODA clinic. We connect mind and </w:t>
      </w:r>
      <w:proofErr w:type="gramStart"/>
      <w:r w:rsidRPr="0018063B">
        <w:rPr>
          <w:rFonts w:ascii="Helvetica" w:eastAsia="Times New Roman" w:hAnsi="Helvetica" w:cs="Helvetica"/>
          <w:color w:val="4B4B4B"/>
          <w:sz w:val="21"/>
          <w:szCs w:val="21"/>
        </w:rPr>
        <w:t>spirit</w:t>
      </w:r>
      <w:proofErr w:type="gramEnd"/>
      <w:r w:rsidRPr="0018063B">
        <w:rPr>
          <w:rFonts w:ascii="Helvetica" w:eastAsia="Times New Roman" w:hAnsi="Helvetica" w:cs="Helvetica"/>
          <w:color w:val="4B4B4B"/>
          <w:sz w:val="21"/>
          <w:szCs w:val="21"/>
        </w:rPr>
        <w:t xml:space="preserve"> so individuals, families, organizations and communities thrive.</w:t>
      </w:r>
    </w:p>
    <w:p w14:paraId="7C605D27" w14:textId="77777777" w:rsidR="0018063B" w:rsidRPr="0018063B" w:rsidRDefault="0018063B" w:rsidP="0018063B">
      <w:pPr>
        <w:shd w:val="clear" w:color="auto" w:fill="FFFFFF"/>
        <w:spacing w:after="150" w:line="240" w:lineRule="auto"/>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Samaritan Counseling Center was founded in 1970 and is located in Menasha, WI. We specialize in integrating spirituality and faith in psychotherapy. Samaritan Counseling Center views your spirit as integral to your emotional healing and growth.</w:t>
      </w:r>
    </w:p>
    <w:p w14:paraId="17E2ABDD" w14:textId="77777777" w:rsidR="0018063B" w:rsidRPr="0018063B" w:rsidRDefault="0018063B" w:rsidP="0018063B">
      <w:pPr>
        <w:shd w:val="clear" w:color="auto" w:fill="FFFFFF"/>
        <w:spacing w:after="150" w:line="240" w:lineRule="auto"/>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We are seeking a full-time (1.0 FTE) licensed Mental Health Therapist to join our professional team.</w:t>
      </w:r>
    </w:p>
    <w:p w14:paraId="6DE7F926" w14:textId="77777777" w:rsidR="0018063B" w:rsidRPr="0018063B" w:rsidRDefault="0018063B" w:rsidP="0018063B">
      <w:pPr>
        <w:shd w:val="clear" w:color="auto" w:fill="FFFFFF"/>
        <w:spacing w:after="150" w:line="240" w:lineRule="auto"/>
        <w:rPr>
          <w:rFonts w:ascii="Helvetica" w:eastAsia="Times New Roman" w:hAnsi="Helvetica" w:cs="Helvetica"/>
          <w:color w:val="4B4B4B"/>
          <w:sz w:val="21"/>
          <w:szCs w:val="21"/>
        </w:rPr>
      </w:pPr>
      <w:r w:rsidRPr="0018063B">
        <w:rPr>
          <w:rFonts w:ascii="Helvetica" w:eastAsia="Times New Roman" w:hAnsi="Helvetica" w:cs="Helvetica"/>
          <w:b/>
          <w:bCs/>
          <w:color w:val="4B4B4B"/>
          <w:sz w:val="21"/>
          <w:szCs w:val="21"/>
        </w:rPr>
        <w:t>Position Responsibilities</w:t>
      </w:r>
    </w:p>
    <w:p w14:paraId="774E2C06"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Provide professional counseling services that meet and/or exceed performance expectations and aligned with best practice and standards as an LPC, LMFT, or LCSW.</w:t>
      </w:r>
    </w:p>
    <w:p w14:paraId="0CFBE0E3"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Maintain electronic clinical records in accordance to State of Wisconsin and agency's policies and procedures.</w:t>
      </w:r>
    </w:p>
    <w:p w14:paraId="35EF1DF0"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Collaborate with administrative staff to setup and collect appropriate fees for services provided.</w:t>
      </w:r>
    </w:p>
    <w:p w14:paraId="315C3FE1"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Provide after-hours crisis services as assigned.</w:t>
      </w:r>
    </w:p>
    <w:p w14:paraId="3B0B5D5A"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Work collaboratively with staff colleagues, consultants, and referring professionals. Actively participate in the development of the agency's referral network.</w:t>
      </w:r>
    </w:p>
    <w:p w14:paraId="3E090B87"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Participate in clinical staffing and case consultations, staff retreats, and other team building activities.</w:t>
      </w:r>
    </w:p>
    <w:p w14:paraId="7C0C1EF8"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Participate in the agency's programs of education, consultation, and community relations.</w:t>
      </w:r>
    </w:p>
    <w:p w14:paraId="780D03A1" w14:textId="77777777" w:rsidR="0018063B" w:rsidRPr="0018063B" w:rsidRDefault="0018063B" w:rsidP="0018063B">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Perform other tasks as assigned.</w:t>
      </w:r>
    </w:p>
    <w:p w14:paraId="771539CC" w14:textId="77777777" w:rsidR="00174161" w:rsidRDefault="00174161" w:rsidP="0018063B">
      <w:pPr>
        <w:shd w:val="clear" w:color="auto" w:fill="FFFFFF"/>
        <w:spacing w:after="150" w:line="240" w:lineRule="auto"/>
        <w:rPr>
          <w:rFonts w:ascii="Helvetica" w:eastAsia="Times New Roman" w:hAnsi="Helvetica" w:cs="Helvetica"/>
          <w:b/>
          <w:bCs/>
          <w:color w:val="4B4B4B"/>
          <w:sz w:val="21"/>
          <w:szCs w:val="21"/>
        </w:rPr>
      </w:pPr>
    </w:p>
    <w:p w14:paraId="26513B4A" w14:textId="7A6B07C0" w:rsidR="0018063B" w:rsidRPr="0018063B" w:rsidRDefault="0018063B" w:rsidP="0018063B">
      <w:pPr>
        <w:shd w:val="clear" w:color="auto" w:fill="FFFFFF"/>
        <w:spacing w:after="150" w:line="240" w:lineRule="auto"/>
        <w:rPr>
          <w:rFonts w:ascii="Helvetica" w:eastAsia="Times New Roman" w:hAnsi="Helvetica" w:cs="Helvetica"/>
          <w:color w:val="4B4B4B"/>
          <w:sz w:val="21"/>
          <w:szCs w:val="21"/>
        </w:rPr>
      </w:pPr>
      <w:r w:rsidRPr="0018063B">
        <w:rPr>
          <w:rFonts w:ascii="Helvetica" w:eastAsia="Times New Roman" w:hAnsi="Helvetica" w:cs="Helvetica"/>
          <w:b/>
          <w:bCs/>
          <w:color w:val="4B4B4B"/>
          <w:sz w:val="21"/>
          <w:szCs w:val="21"/>
        </w:rPr>
        <w:t>Qualifications:</w:t>
      </w:r>
    </w:p>
    <w:p w14:paraId="155C4CD8"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Ability and desire to work in a cohesive and collaborative team.</w:t>
      </w:r>
    </w:p>
    <w:p w14:paraId="10FCAE79"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Mastery of a coherent theory and practice of therapy.</w:t>
      </w:r>
    </w:p>
    <w:p w14:paraId="48BE0DAE"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Ability to use the language and methodology of differential diagnosis and familiarity with the contributions of various diagnostic tests.</w:t>
      </w:r>
    </w:p>
    <w:p w14:paraId="3E1FAF1E"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Ability to relate the contributions of various disciplines to the therapeutic task and to make appropriate use of inter-professional collaboration.</w:t>
      </w:r>
    </w:p>
    <w:p w14:paraId="608DE2BF"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Ability to integrate spiritual beliefs and practices with the therapeutic process.</w:t>
      </w:r>
    </w:p>
    <w:p w14:paraId="3E4092DA"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Must be able to work effectively with religious leaders, congregations, and other community sponsors and resource persons.</w:t>
      </w:r>
    </w:p>
    <w:p w14:paraId="4E4E8A63"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Understanding of the dynamics of spiritual experiences and the implications for psychotherapy.</w:t>
      </w:r>
    </w:p>
    <w:p w14:paraId="361FE5F6"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Ability and willingness to develop and cultivate his/her own caseload by representing the agency in the community and relating to referral sources.</w:t>
      </w:r>
    </w:p>
    <w:p w14:paraId="00C5DAB9"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Ability to establish and maintain appropriate personal and professional relationships and boundaries both within and outside the agency.</w:t>
      </w:r>
    </w:p>
    <w:p w14:paraId="4164A234" w14:textId="77777777" w:rsidR="0018063B" w:rsidRPr="0018063B" w:rsidRDefault="0018063B" w:rsidP="0018063B">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An appreciation of the integration of spirituality and faith in relationships with colleagues and clients.</w:t>
      </w:r>
    </w:p>
    <w:p w14:paraId="4CAF8B2B" w14:textId="77777777" w:rsidR="0018063B" w:rsidRPr="0018063B" w:rsidRDefault="0018063B" w:rsidP="0018063B">
      <w:pPr>
        <w:shd w:val="clear" w:color="auto" w:fill="FFFFFF"/>
        <w:spacing w:after="150" w:line="240" w:lineRule="auto"/>
        <w:rPr>
          <w:rFonts w:ascii="Helvetica" w:eastAsia="Times New Roman" w:hAnsi="Helvetica" w:cs="Helvetica"/>
          <w:color w:val="4B4B4B"/>
          <w:sz w:val="21"/>
          <w:szCs w:val="21"/>
        </w:rPr>
      </w:pPr>
      <w:r w:rsidRPr="0018063B">
        <w:rPr>
          <w:rFonts w:ascii="Helvetica" w:eastAsia="Times New Roman" w:hAnsi="Helvetica" w:cs="Helvetica"/>
          <w:b/>
          <w:bCs/>
          <w:color w:val="4B4B4B"/>
          <w:sz w:val="21"/>
          <w:szCs w:val="21"/>
        </w:rPr>
        <w:t>Requirements</w:t>
      </w:r>
    </w:p>
    <w:p w14:paraId="057AD39B" w14:textId="77777777" w:rsidR="0018063B" w:rsidRPr="0018063B" w:rsidRDefault="0018063B" w:rsidP="0018063B">
      <w:pPr>
        <w:numPr>
          <w:ilvl w:val="0"/>
          <w:numId w:val="3"/>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Graduation from an accredited or state-approved program with a master’s or doctoral degree in counseling, clinical psychology, or social work.</w:t>
      </w:r>
    </w:p>
    <w:p w14:paraId="541492C3" w14:textId="77777777" w:rsidR="0018063B" w:rsidRPr="0018063B" w:rsidRDefault="0018063B" w:rsidP="0018063B">
      <w:pPr>
        <w:numPr>
          <w:ilvl w:val="0"/>
          <w:numId w:val="3"/>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Current licensure in good standing in Wisconsin as a Licensed Clinical Social Worker, Licensed Professional Counselor, or Licensed Marriage and Family Therapist.</w:t>
      </w:r>
    </w:p>
    <w:p w14:paraId="344F182F" w14:textId="77777777" w:rsidR="0018063B" w:rsidRPr="0018063B" w:rsidRDefault="0018063B" w:rsidP="0018063B">
      <w:pPr>
        <w:numPr>
          <w:ilvl w:val="0"/>
          <w:numId w:val="3"/>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One-three years of experience in providing counseling services and treatment plans.</w:t>
      </w:r>
    </w:p>
    <w:p w14:paraId="595F98A4" w14:textId="77777777" w:rsidR="0018063B" w:rsidRPr="0018063B" w:rsidRDefault="0018063B" w:rsidP="0018063B">
      <w:pPr>
        <w:numPr>
          <w:ilvl w:val="0"/>
          <w:numId w:val="3"/>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Outpatient mental health services experience highly desirable.</w:t>
      </w:r>
    </w:p>
    <w:p w14:paraId="436FB60D" w14:textId="69A275E9" w:rsidR="0018063B" w:rsidRDefault="0018063B" w:rsidP="0018063B">
      <w:pPr>
        <w:numPr>
          <w:ilvl w:val="0"/>
          <w:numId w:val="3"/>
        </w:numPr>
        <w:shd w:val="clear" w:color="auto" w:fill="FFFFFF"/>
        <w:spacing w:after="0" w:line="240" w:lineRule="auto"/>
        <w:ind w:left="0"/>
        <w:rPr>
          <w:rFonts w:ascii="Helvetica" w:eastAsia="Times New Roman" w:hAnsi="Helvetica" w:cs="Helvetica"/>
          <w:color w:val="4B4B4B"/>
          <w:sz w:val="21"/>
          <w:szCs w:val="21"/>
        </w:rPr>
      </w:pPr>
      <w:r w:rsidRPr="0018063B">
        <w:rPr>
          <w:rFonts w:ascii="Helvetica" w:eastAsia="Times New Roman" w:hAnsi="Helvetica" w:cs="Helvetica"/>
          <w:color w:val="4B4B4B"/>
          <w:sz w:val="21"/>
          <w:szCs w:val="21"/>
        </w:rPr>
        <w:t>Bilingual Spanish/English highly desirable.</w:t>
      </w:r>
    </w:p>
    <w:p w14:paraId="189258D1" w14:textId="04573A6E" w:rsidR="0018063B" w:rsidRDefault="0018063B" w:rsidP="0018063B">
      <w:pPr>
        <w:shd w:val="clear" w:color="auto" w:fill="FFFFFF"/>
        <w:spacing w:after="0" w:line="240" w:lineRule="auto"/>
        <w:rPr>
          <w:rFonts w:ascii="Helvetica" w:eastAsia="Times New Roman" w:hAnsi="Helvetica" w:cs="Helvetica"/>
          <w:color w:val="4B4B4B"/>
          <w:sz w:val="21"/>
          <w:szCs w:val="21"/>
        </w:rPr>
      </w:pPr>
    </w:p>
    <w:p w14:paraId="772D451D" w14:textId="77777777" w:rsidR="00174161" w:rsidRPr="00174161" w:rsidRDefault="00174161" w:rsidP="00174161">
      <w:pPr>
        <w:spacing w:before="100" w:beforeAutospacing="1" w:after="100" w:afterAutospacing="1" w:line="240" w:lineRule="auto"/>
        <w:rPr>
          <w:rFonts w:ascii="Helvetica" w:eastAsia="Times New Roman" w:hAnsi="Helvetica" w:cs="Helvetica"/>
          <w:color w:val="2D2D2D"/>
          <w:sz w:val="20"/>
          <w:szCs w:val="20"/>
        </w:rPr>
      </w:pPr>
      <w:r w:rsidRPr="00174161">
        <w:rPr>
          <w:rFonts w:ascii="Helvetica" w:eastAsia="Times New Roman" w:hAnsi="Helvetica" w:cs="Helvetica"/>
          <w:b/>
          <w:bCs/>
          <w:color w:val="2D2D2D"/>
          <w:sz w:val="21"/>
          <w:szCs w:val="21"/>
        </w:rPr>
        <w:lastRenderedPageBreak/>
        <w:t>Benefits</w:t>
      </w:r>
      <w:r w:rsidRPr="00174161">
        <w:rPr>
          <w:rFonts w:ascii="Helvetica" w:eastAsia="Times New Roman" w:hAnsi="Helvetica" w:cs="Helvetica"/>
          <w:b/>
          <w:bCs/>
          <w:color w:val="2D2D2D"/>
          <w:sz w:val="20"/>
          <w:szCs w:val="20"/>
        </w:rPr>
        <w:t>:</w:t>
      </w:r>
    </w:p>
    <w:p w14:paraId="1EC16EC3"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Health Insurance</w:t>
      </w:r>
    </w:p>
    <w:p w14:paraId="7DC2E0D0"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Dental/Vision/Short Term Disability</w:t>
      </w:r>
    </w:p>
    <w:p w14:paraId="383791AF"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 xml:space="preserve">Company paid life </w:t>
      </w:r>
      <w:proofErr w:type="gramStart"/>
      <w:r w:rsidRPr="00174161">
        <w:rPr>
          <w:rFonts w:ascii="Helvetica" w:eastAsia="Times New Roman" w:hAnsi="Helvetica" w:cs="Helvetica"/>
          <w:color w:val="2D2D2D"/>
          <w:sz w:val="21"/>
          <w:szCs w:val="21"/>
        </w:rPr>
        <w:t>insurance</w:t>
      </w:r>
      <w:proofErr w:type="gramEnd"/>
    </w:p>
    <w:p w14:paraId="46DCC5CF"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Voluntary Life Insurance</w:t>
      </w:r>
    </w:p>
    <w:p w14:paraId="1E9D6ADF"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HSA/FSA/DFSA</w:t>
      </w:r>
    </w:p>
    <w:p w14:paraId="1819AA3B"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27 Paid days off 1st year</w:t>
      </w:r>
    </w:p>
    <w:p w14:paraId="2BA45C45"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 xml:space="preserve">Rolling PTO system earned per pay period </w:t>
      </w:r>
      <w:proofErr w:type="gramStart"/>
      <w:r w:rsidRPr="00174161">
        <w:rPr>
          <w:rFonts w:ascii="Helvetica" w:eastAsia="Times New Roman" w:hAnsi="Helvetica" w:cs="Helvetica"/>
          <w:color w:val="2D2D2D"/>
          <w:sz w:val="21"/>
          <w:szCs w:val="21"/>
        </w:rPr>
        <w:t>immediately</w:t>
      </w:r>
      <w:proofErr w:type="gramEnd"/>
    </w:p>
    <w:p w14:paraId="5B749DCE"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EAP</w:t>
      </w:r>
    </w:p>
    <w:p w14:paraId="23D6C067" w14:textId="77777777" w:rsidR="00174161" w:rsidRPr="00174161" w:rsidRDefault="00174161" w:rsidP="00174161">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174161">
        <w:rPr>
          <w:rFonts w:ascii="Helvetica" w:eastAsia="Times New Roman" w:hAnsi="Helvetica" w:cs="Helvetica"/>
          <w:color w:val="2D2D2D"/>
          <w:sz w:val="21"/>
          <w:szCs w:val="21"/>
        </w:rPr>
        <w:t>Discounted YMCA membership</w:t>
      </w:r>
    </w:p>
    <w:p w14:paraId="39F1BFAA" w14:textId="77777777" w:rsidR="00174161" w:rsidRDefault="00174161" w:rsidP="00174161">
      <w:pPr>
        <w:spacing w:before="100" w:beforeAutospacing="1" w:after="100" w:afterAutospacing="1" w:line="240" w:lineRule="auto"/>
        <w:rPr>
          <w:rFonts w:ascii="Helvetica" w:eastAsia="Times New Roman" w:hAnsi="Helvetica" w:cs="Helvetica"/>
          <w:color w:val="2D2D2D"/>
          <w:sz w:val="20"/>
          <w:szCs w:val="20"/>
        </w:rPr>
      </w:pPr>
    </w:p>
    <w:p w14:paraId="009FFDB9" w14:textId="10341AB8" w:rsidR="00174161" w:rsidRPr="00174161" w:rsidRDefault="00174161" w:rsidP="00174161">
      <w:pPr>
        <w:spacing w:before="100" w:beforeAutospacing="1" w:after="100" w:afterAutospacing="1" w:line="240" w:lineRule="auto"/>
        <w:rPr>
          <w:rFonts w:ascii="Helvetica" w:eastAsia="Times New Roman" w:hAnsi="Helvetica" w:cs="Helvetica"/>
          <w:color w:val="2D2D2D"/>
          <w:sz w:val="20"/>
          <w:szCs w:val="20"/>
        </w:rPr>
      </w:pPr>
      <w:r w:rsidRPr="00174161">
        <w:rPr>
          <w:rFonts w:ascii="Helvetica" w:eastAsia="Times New Roman" w:hAnsi="Helvetica" w:cs="Helvetica"/>
          <w:color w:val="2D2D2D"/>
          <w:sz w:val="20"/>
          <w:szCs w:val="20"/>
        </w:rPr>
        <w:t>Job Type: Full-time</w:t>
      </w:r>
    </w:p>
    <w:p w14:paraId="14D54E91" w14:textId="77777777" w:rsidR="00174161" w:rsidRPr="00174161" w:rsidRDefault="00174161" w:rsidP="00174161">
      <w:pPr>
        <w:spacing w:before="100" w:beforeAutospacing="1" w:after="100" w:afterAutospacing="1" w:line="240" w:lineRule="auto"/>
        <w:rPr>
          <w:rFonts w:ascii="Helvetica" w:eastAsia="Times New Roman" w:hAnsi="Helvetica" w:cs="Helvetica"/>
          <w:color w:val="2D2D2D"/>
          <w:sz w:val="20"/>
          <w:szCs w:val="20"/>
        </w:rPr>
      </w:pPr>
      <w:r w:rsidRPr="00174161">
        <w:rPr>
          <w:rFonts w:ascii="Helvetica" w:eastAsia="Times New Roman" w:hAnsi="Helvetica" w:cs="Helvetica"/>
          <w:color w:val="2D2D2D"/>
          <w:sz w:val="20"/>
          <w:szCs w:val="20"/>
        </w:rPr>
        <w:t>Pay: $40,000.00 - $55,000.00 per year</w:t>
      </w:r>
    </w:p>
    <w:p w14:paraId="2169300E" w14:textId="77777777" w:rsidR="00174161" w:rsidRPr="0018063B" w:rsidRDefault="00174161" w:rsidP="0018063B">
      <w:pPr>
        <w:shd w:val="clear" w:color="auto" w:fill="FFFFFF"/>
        <w:spacing w:after="0" w:line="240" w:lineRule="auto"/>
        <w:rPr>
          <w:rFonts w:ascii="Helvetica" w:eastAsia="Times New Roman" w:hAnsi="Helvetica" w:cs="Helvetica"/>
          <w:color w:val="4B4B4B"/>
          <w:sz w:val="21"/>
          <w:szCs w:val="21"/>
        </w:rPr>
      </w:pPr>
    </w:p>
    <w:sectPr w:rsidR="00174161" w:rsidRPr="0018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DDC"/>
    <w:multiLevelType w:val="multilevel"/>
    <w:tmpl w:val="DA1A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1721"/>
    <w:multiLevelType w:val="multilevel"/>
    <w:tmpl w:val="E10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24C12"/>
    <w:multiLevelType w:val="multilevel"/>
    <w:tmpl w:val="1BF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C58CF"/>
    <w:multiLevelType w:val="multilevel"/>
    <w:tmpl w:val="7AD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E28A6"/>
    <w:multiLevelType w:val="multilevel"/>
    <w:tmpl w:val="691C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3B"/>
    <w:rsid w:val="00174161"/>
    <w:rsid w:val="0018063B"/>
    <w:rsid w:val="00194116"/>
    <w:rsid w:val="005073AB"/>
    <w:rsid w:val="0096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4DD3"/>
  <w15:chartTrackingRefBased/>
  <w15:docId w15:val="{5FFF9C2E-A9C8-4A0E-90DB-0C049E7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806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06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0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08322">
      <w:bodyDiv w:val="1"/>
      <w:marLeft w:val="0"/>
      <w:marRight w:val="0"/>
      <w:marTop w:val="0"/>
      <w:marBottom w:val="0"/>
      <w:divBdr>
        <w:top w:val="none" w:sz="0" w:space="0" w:color="auto"/>
        <w:left w:val="none" w:sz="0" w:space="0" w:color="auto"/>
        <w:bottom w:val="none" w:sz="0" w:space="0" w:color="auto"/>
        <w:right w:val="none" w:sz="0" w:space="0" w:color="auto"/>
      </w:divBdr>
      <w:divsChild>
        <w:div w:id="2019847904">
          <w:marLeft w:val="0"/>
          <w:marRight w:val="0"/>
          <w:marTop w:val="0"/>
          <w:marBottom w:val="0"/>
          <w:divBdr>
            <w:top w:val="none" w:sz="0" w:space="0" w:color="auto"/>
            <w:left w:val="none" w:sz="0" w:space="0" w:color="auto"/>
            <w:bottom w:val="none" w:sz="0" w:space="0" w:color="auto"/>
            <w:right w:val="none" w:sz="0" w:space="0" w:color="auto"/>
          </w:divBdr>
        </w:div>
      </w:divsChild>
    </w:div>
    <w:div w:id="13754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Koirala</dc:creator>
  <cp:keywords/>
  <dc:description/>
  <cp:lastModifiedBy>Steve Duson</cp:lastModifiedBy>
  <cp:revision>2</cp:revision>
  <cp:lastPrinted>2020-10-23T13:06:00Z</cp:lastPrinted>
  <dcterms:created xsi:type="dcterms:W3CDTF">2021-02-25T23:43:00Z</dcterms:created>
  <dcterms:modified xsi:type="dcterms:W3CDTF">2021-02-25T23:43:00Z</dcterms:modified>
</cp:coreProperties>
</file>